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2D" w:rsidRPr="007805EC" w:rsidRDefault="00AE3ED5" w:rsidP="00AE3ED5">
      <w:pPr>
        <w:jc w:val="center"/>
        <w:rPr>
          <w:rFonts w:asciiTheme="majorBidi" w:hAnsiTheme="majorBidi" w:cstheme="majorBidi"/>
          <w:sz w:val="32"/>
          <w:szCs w:val="32"/>
          <w:rtl/>
        </w:rPr>
      </w:pPr>
      <w:r w:rsidRPr="00AE3ED5">
        <w:rPr>
          <w:rFonts w:asciiTheme="majorBidi" w:hAnsiTheme="majorBidi" w:cstheme="majorBidi"/>
          <w:sz w:val="32"/>
          <w:szCs w:val="32"/>
        </w:rPr>
        <w:t>Abstract</w:t>
      </w:r>
    </w:p>
    <w:p w:rsidR="00AE3ED5" w:rsidRDefault="00AE3ED5" w:rsidP="00B3552D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Two field experiments were conducted at experimental </w:t>
      </w:r>
      <w:proofErr w:type="gramStart"/>
      <w:r>
        <w:rPr>
          <w:rFonts w:asciiTheme="majorBidi" w:hAnsiTheme="majorBidi" w:cstheme="majorBidi"/>
          <w:sz w:val="28"/>
          <w:szCs w:val="28"/>
        </w:rPr>
        <w:t>farm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coll</w:t>
      </w:r>
      <w:r w:rsidR="00B3552D">
        <w:rPr>
          <w:rFonts w:asciiTheme="majorBidi" w:hAnsiTheme="majorBidi" w:cstheme="majorBidi"/>
          <w:sz w:val="28"/>
          <w:szCs w:val="28"/>
        </w:rPr>
        <w:t>e</w:t>
      </w:r>
      <w:r>
        <w:rPr>
          <w:rFonts w:asciiTheme="majorBidi" w:hAnsiTheme="majorBidi" w:cstheme="majorBidi"/>
          <w:sz w:val="28"/>
          <w:szCs w:val="28"/>
        </w:rPr>
        <w:t xml:space="preserve">ge of </w:t>
      </w:r>
      <w:r w:rsidR="00B3552D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</w:rPr>
        <w:t>griculture , Abu- G</w:t>
      </w:r>
      <w:r w:rsidR="00B3552D">
        <w:rPr>
          <w:rFonts w:asciiTheme="majorBidi" w:hAnsiTheme="majorBidi" w:cstheme="majorBidi"/>
          <w:sz w:val="28"/>
          <w:szCs w:val="28"/>
        </w:rPr>
        <w:t>h</w:t>
      </w:r>
      <w:r>
        <w:rPr>
          <w:rFonts w:asciiTheme="majorBidi" w:hAnsiTheme="majorBidi" w:cstheme="majorBidi"/>
          <w:sz w:val="28"/>
          <w:szCs w:val="28"/>
        </w:rPr>
        <w:t>raib , Baghdad , Iraq during the period from March 2011 to July 2013 . The 1</w:t>
      </w:r>
      <w:r w:rsidRPr="00AE3ED5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exp. was designed to evaluate the effect of last irrigation and thinning within the row on seed yield and seed </w:t>
      </w:r>
      <w:r w:rsidR="00B3552D">
        <w:rPr>
          <w:rFonts w:asciiTheme="majorBidi" w:hAnsiTheme="majorBidi" w:cstheme="majorBidi"/>
          <w:sz w:val="28"/>
          <w:szCs w:val="28"/>
        </w:rPr>
        <w:t xml:space="preserve">yield </w:t>
      </w:r>
      <w:r>
        <w:rPr>
          <w:rFonts w:asciiTheme="majorBidi" w:hAnsiTheme="majorBidi" w:cstheme="majorBidi"/>
          <w:sz w:val="28"/>
          <w:szCs w:val="28"/>
        </w:rPr>
        <w:t xml:space="preserve">components of alfalfa ( </w:t>
      </w:r>
      <w:r w:rsidRPr="00AE3ED5">
        <w:rPr>
          <w:rFonts w:asciiTheme="majorBidi" w:hAnsiTheme="majorBidi" w:cstheme="majorBidi"/>
          <w:i/>
          <w:iCs/>
          <w:sz w:val="28"/>
          <w:szCs w:val="28"/>
        </w:rPr>
        <w:t>Medicago sativa</w:t>
      </w:r>
      <w:r>
        <w:rPr>
          <w:rFonts w:asciiTheme="majorBidi" w:hAnsiTheme="majorBidi" w:cstheme="majorBidi"/>
          <w:sz w:val="28"/>
          <w:szCs w:val="28"/>
        </w:rPr>
        <w:t xml:space="preserve"> L. ) local var.</w:t>
      </w:r>
    </w:p>
    <w:p w:rsidR="00AE3ED5" w:rsidRDefault="00AE3ED5" w:rsidP="002D206C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Layout of the experiment was Nested </w:t>
      </w:r>
      <w:r w:rsidR="002D206C">
        <w:rPr>
          <w:rFonts w:asciiTheme="majorBidi" w:hAnsiTheme="majorBidi" w:cstheme="majorBidi"/>
          <w:sz w:val="28"/>
          <w:szCs w:val="28"/>
        </w:rPr>
        <w:t>arrangement in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(R.C.B.D.) with three replications</w:t>
      </w:r>
      <w:r>
        <w:rPr>
          <w:rFonts w:asciiTheme="majorBidi" w:hAnsiTheme="majorBidi" w:cstheme="majorBidi"/>
          <w:sz w:val="28"/>
          <w:szCs w:val="28"/>
        </w:rPr>
        <w:t xml:space="preserve">. Last irrigation ( full bloom , </w:t>
      </w:r>
      <w:r w:rsidR="006123F2">
        <w:rPr>
          <w:rFonts w:asciiTheme="majorBidi" w:hAnsiTheme="majorBidi" w:cstheme="majorBidi"/>
          <w:sz w:val="28"/>
          <w:szCs w:val="28"/>
        </w:rPr>
        <w:t xml:space="preserve">beginning of pod formation , 50% of the pods with green color and 20% of </w:t>
      </w:r>
      <w:r w:rsidR="002D206C">
        <w:rPr>
          <w:rFonts w:asciiTheme="majorBidi" w:hAnsiTheme="majorBidi" w:cstheme="majorBidi"/>
          <w:sz w:val="28"/>
          <w:szCs w:val="28"/>
        </w:rPr>
        <w:t>the pods with brown color stage</w:t>
      </w:r>
      <w:r w:rsidR="003E1648">
        <w:rPr>
          <w:rFonts w:asciiTheme="majorBidi" w:hAnsiTheme="majorBidi" w:cstheme="majorBidi"/>
          <w:sz w:val="28"/>
          <w:szCs w:val="28"/>
        </w:rPr>
        <w:t>) were assigned as a main plots</w:t>
      </w:r>
      <w:r w:rsidR="006123F2">
        <w:rPr>
          <w:rFonts w:asciiTheme="majorBidi" w:hAnsiTheme="majorBidi" w:cstheme="majorBidi"/>
          <w:sz w:val="28"/>
          <w:szCs w:val="28"/>
        </w:rPr>
        <w:t>, while thin</w:t>
      </w:r>
      <w:r w:rsidR="002D206C">
        <w:rPr>
          <w:rFonts w:asciiTheme="majorBidi" w:hAnsiTheme="majorBidi" w:cstheme="majorBidi"/>
          <w:sz w:val="28"/>
          <w:szCs w:val="28"/>
        </w:rPr>
        <w:t xml:space="preserve">ning the plants within the row </w:t>
      </w:r>
      <w:r w:rsidR="006123F2">
        <w:rPr>
          <w:rFonts w:asciiTheme="majorBidi" w:hAnsiTheme="majorBidi" w:cstheme="majorBidi"/>
          <w:sz w:val="28"/>
          <w:szCs w:val="28"/>
        </w:rPr>
        <w:t xml:space="preserve"> 10 cm : 10 cm , 10 cm : 30 cm , 10 cm : 50 cm , 20 cm : 20 cm , 20 cm : 30 cm and 20 cm : 50 cm )</w:t>
      </w:r>
      <w:r w:rsidR="006123F2" w:rsidRPr="006123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EE6DE2">
        <w:rPr>
          <w:rFonts w:asciiTheme="majorBidi" w:hAnsiTheme="majorBidi" w:cstheme="majorBidi"/>
          <w:sz w:val="28"/>
          <w:szCs w:val="28"/>
        </w:rPr>
        <w:t xml:space="preserve">assigned </w:t>
      </w:r>
      <w:r w:rsidR="00821271">
        <w:rPr>
          <w:rFonts w:asciiTheme="majorBidi" w:hAnsiTheme="majorBidi" w:cstheme="majorBidi"/>
          <w:sz w:val="28"/>
          <w:szCs w:val="28"/>
        </w:rPr>
        <w:t>as a sub plots</w:t>
      </w:r>
      <w:r w:rsidR="006123F2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6123F2">
        <w:rPr>
          <w:rFonts w:asciiTheme="majorBidi" w:hAnsiTheme="majorBidi" w:cstheme="majorBidi"/>
          <w:sz w:val="28"/>
          <w:szCs w:val="28"/>
        </w:rPr>
        <w:t>close</w:t>
      </w:r>
      <w:proofErr w:type="gramEnd"/>
      <w:r w:rsidR="006123F2">
        <w:rPr>
          <w:rFonts w:asciiTheme="majorBidi" w:hAnsiTheme="majorBidi" w:cstheme="majorBidi"/>
          <w:sz w:val="28"/>
          <w:szCs w:val="28"/>
        </w:rPr>
        <w:t xml:space="preserve"> date of cutt</w:t>
      </w:r>
      <w:r w:rsidR="002D206C">
        <w:rPr>
          <w:rFonts w:asciiTheme="majorBidi" w:hAnsiTheme="majorBidi" w:cstheme="majorBidi"/>
          <w:sz w:val="28"/>
          <w:szCs w:val="28"/>
        </w:rPr>
        <w:t>ing was made on mid of May 2012</w:t>
      </w:r>
      <w:r w:rsidR="006123F2">
        <w:rPr>
          <w:rFonts w:asciiTheme="majorBidi" w:hAnsiTheme="majorBidi" w:cstheme="majorBidi"/>
          <w:sz w:val="28"/>
          <w:szCs w:val="28"/>
        </w:rPr>
        <w:t>.</w:t>
      </w:r>
    </w:p>
    <w:p w:rsidR="006123F2" w:rsidRDefault="006123F2" w:rsidP="00633D88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The 2</w:t>
      </w:r>
      <w:r w:rsidRPr="006123F2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sz w:val="28"/>
          <w:szCs w:val="28"/>
        </w:rPr>
        <w:t xml:space="preserve"> experiment was layout according to </w:t>
      </w:r>
      <w:r w:rsidR="00633D88">
        <w:rPr>
          <w:rFonts w:asciiTheme="majorBidi" w:hAnsiTheme="majorBidi" w:cstheme="majorBidi"/>
          <w:sz w:val="28"/>
          <w:szCs w:val="28"/>
        </w:rPr>
        <w:t xml:space="preserve">the </w:t>
      </w:r>
      <w:r w:rsidR="00EB3788">
        <w:rPr>
          <w:rFonts w:asciiTheme="majorBidi" w:hAnsiTheme="majorBidi" w:cstheme="majorBidi"/>
          <w:sz w:val="28"/>
          <w:szCs w:val="28"/>
        </w:rPr>
        <w:t>s</w:t>
      </w:r>
      <w:r w:rsidR="002D206C">
        <w:rPr>
          <w:rFonts w:asciiTheme="majorBidi" w:hAnsiTheme="majorBidi" w:cstheme="majorBidi"/>
          <w:sz w:val="28"/>
          <w:szCs w:val="28"/>
        </w:rPr>
        <w:t xml:space="preserve">plit plots arrangement in </w:t>
      </w:r>
      <w:r w:rsidR="008074F8">
        <w:rPr>
          <w:rFonts w:asciiTheme="majorBidi" w:hAnsiTheme="majorBidi" w:cstheme="majorBidi"/>
          <w:sz w:val="28"/>
          <w:szCs w:val="28"/>
        </w:rPr>
        <w:t>(</w:t>
      </w:r>
      <w:r w:rsidR="00EB3788">
        <w:rPr>
          <w:rFonts w:asciiTheme="majorBidi" w:hAnsiTheme="majorBidi" w:cstheme="majorBidi"/>
          <w:sz w:val="28"/>
          <w:szCs w:val="28"/>
        </w:rPr>
        <w:t>R.</w:t>
      </w:r>
      <w:r w:rsidR="003E1648">
        <w:rPr>
          <w:rFonts w:asciiTheme="majorBidi" w:hAnsiTheme="majorBidi" w:cstheme="majorBidi"/>
          <w:sz w:val="28"/>
          <w:szCs w:val="28"/>
        </w:rPr>
        <w:t>C.B.D.) with three replications</w:t>
      </w:r>
      <w:r w:rsidR="00EB3788">
        <w:rPr>
          <w:rFonts w:asciiTheme="majorBidi" w:hAnsiTheme="majorBidi" w:cstheme="majorBidi"/>
          <w:sz w:val="28"/>
          <w:szCs w:val="28"/>
        </w:rPr>
        <w:t xml:space="preserve"> to study the effect of time of 1</w:t>
      </w:r>
      <w:r w:rsidR="00EB3788" w:rsidRPr="00EB3788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EB3788">
        <w:rPr>
          <w:rFonts w:asciiTheme="majorBidi" w:hAnsiTheme="majorBidi" w:cstheme="majorBidi"/>
          <w:sz w:val="28"/>
          <w:szCs w:val="28"/>
        </w:rPr>
        <w:t xml:space="preserve"> cutting after over winter of the stand </w:t>
      </w:r>
      <w:proofErr w:type="gramStart"/>
      <w:r w:rsidR="00EB3788">
        <w:rPr>
          <w:rFonts w:asciiTheme="majorBidi" w:hAnsiTheme="majorBidi" w:cstheme="majorBidi"/>
          <w:sz w:val="28"/>
          <w:szCs w:val="28"/>
        </w:rPr>
        <w:t>( mid</w:t>
      </w:r>
      <w:proofErr w:type="gramEnd"/>
      <w:r w:rsidR="00EB3788">
        <w:rPr>
          <w:rFonts w:asciiTheme="majorBidi" w:hAnsiTheme="majorBidi" w:cstheme="majorBidi"/>
          <w:sz w:val="28"/>
          <w:szCs w:val="28"/>
        </w:rPr>
        <w:t xml:space="preserve"> – </w:t>
      </w:r>
      <w:r w:rsidR="00EE6DE2">
        <w:rPr>
          <w:rFonts w:asciiTheme="majorBidi" w:hAnsiTheme="majorBidi" w:cstheme="majorBidi"/>
          <w:sz w:val="28"/>
          <w:szCs w:val="28"/>
        </w:rPr>
        <w:t>February</w:t>
      </w:r>
      <w:r w:rsidR="00EB3788">
        <w:rPr>
          <w:rFonts w:asciiTheme="majorBidi" w:hAnsiTheme="majorBidi" w:cstheme="majorBidi"/>
          <w:sz w:val="28"/>
          <w:szCs w:val="28"/>
        </w:rPr>
        <w:t xml:space="preserve"> , beginning of Mar</w:t>
      </w:r>
      <w:r w:rsidR="00EE6DE2">
        <w:rPr>
          <w:rFonts w:asciiTheme="majorBidi" w:hAnsiTheme="majorBidi" w:cstheme="majorBidi"/>
          <w:sz w:val="28"/>
          <w:szCs w:val="28"/>
        </w:rPr>
        <w:t>ch</w:t>
      </w:r>
      <w:r w:rsidR="00EB3788">
        <w:rPr>
          <w:rFonts w:asciiTheme="majorBidi" w:hAnsiTheme="majorBidi" w:cstheme="majorBidi"/>
          <w:sz w:val="28"/>
          <w:szCs w:val="28"/>
        </w:rPr>
        <w:t xml:space="preserve"> and mid of Mar</w:t>
      </w:r>
      <w:r w:rsidR="00EE6DE2">
        <w:rPr>
          <w:rFonts w:asciiTheme="majorBidi" w:hAnsiTheme="majorBidi" w:cstheme="majorBidi"/>
          <w:sz w:val="28"/>
          <w:szCs w:val="28"/>
        </w:rPr>
        <w:t>ch</w:t>
      </w:r>
      <w:r w:rsidR="00EB3788">
        <w:rPr>
          <w:rFonts w:asciiTheme="majorBidi" w:hAnsiTheme="majorBidi" w:cstheme="majorBidi"/>
          <w:sz w:val="28"/>
          <w:szCs w:val="28"/>
        </w:rPr>
        <w:t>) were assigned as main plots and foliar applicatio</w:t>
      </w:r>
      <w:r w:rsidR="002D206C">
        <w:rPr>
          <w:rFonts w:asciiTheme="majorBidi" w:hAnsiTheme="majorBidi" w:cstheme="majorBidi"/>
          <w:sz w:val="28"/>
          <w:szCs w:val="28"/>
        </w:rPr>
        <w:t>n of nitrogen at concentration</w:t>
      </w:r>
      <w:r w:rsidR="00EB3788"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(0 , 1000 , 2000 and 3000  mg</w:t>
      </w:r>
      <w:r w:rsidR="00EE6DE2">
        <w:rPr>
          <w:rFonts w:asciiTheme="majorBidi" w:hAnsiTheme="majorBidi" w:cstheme="majorBidi"/>
          <w:sz w:val="28"/>
          <w:szCs w:val="28"/>
        </w:rPr>
        <w:t>.</w:t>
      </w:r>
      <w:r w:rsidR="00EB3788">
        <w:rPr>
          <w:rFonts w:asciiTheme="majorBidi" w:hAnsiTheme="majorBidi" w:cstheme="majorBidi"/>
          <w:sz w:val="28"/>
          <w:szCs w:val="28"/>
        </w:rPr>
        <w:t xml:space="preserve"> Liter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 Foliar application was a one at the beginning of flowering stage .</w:t>
      </w:r>
      <w:r w:rsidR="002D206C">
        <w:rPr>
          <w:rFonts w:asciiTheme="majorBidi" w:hAnsiTheme="majorBidi" w:cstheme="majorBidi"/>
          <w:sz w:val="28"/>
          <w:szCs w:val="28"/>
        </w:rPr>
        <w:t>were assigned as a sub – plots</w:t>
      </w:r>
      <w:r w:rsidR="00B3552D">
        <w:rPr>
          <w:rFonts w:asciiTheme="majorBidi" w:hAnsiTheme="majorBidi" w:cstheme="majorBidi"/>
          <w:sz w:val="28"/>
          <w:szCs w:val="28"/>
        </w:rPr>
        <w:t>.</w:t>
      </w:r>
    </w:p>
    <w:p w:rsidR="00EB3788" w:rsidRDefault="00EB3788" w:rsidP="00EE6DE2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The data obtained from </w:t>
      </w:r>
      <w:proofErr w:type="gramStart"/>
      <w:r>
        <w:rPr>
          <w:rFonts w:asciiTheme="majorBidi" w:hAnsiTheme="majorBidi" w:cstheme="majorBidi"/>
          <w:sz w:val="28"/>
          <w:szCs w:val="28"/>
        </w:rPr>
        <w:t>these experiment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were analyzed according</w:t>
      </w:r>
      <w:r w:rsidR="002D206C">
        <w:rPr>
          <w:rFonts w:asciiTheme="majorBidi" w:hAnsiTheme="majorBidi" w:cstheme="majorBidi"/>
          <w:sz w:val="28"/>
          <w:szCs w:val="28"/>
        </w:rPr>
        <w:t xml:space="preserve"> to analysis of variance method</w:t>
      </w:r>
      <w:r>
        <w:rPr>
          <w:rFonts w:asciiTheme="majorBidi" w:hAnsiTheme="majorBidi" w:cstheme="majorBidi"/>
          <w:sz w:val="28"/>
          <w:szCs w:val="28"/>
        </w:rPr>
        <w:t>. Means were compared</w:t>
      </w:r>
      <w:r w:rsidR="00EE6DE2">
        <w:rPr>
          <w:rFonts w:asciiTheme="majorBidi" w:hAnsiTheme="majorBidi" w:cstheme="majorBidi"/>
          <w:sz w:val="28"/>
          <w:szCs w:val="28"/>
        </w:rPr>
        <w:t xml:space="preserve"> by</w:t>
      </w:r>
      <w:r w:rsidR="002D206C">
        <w:rPr>
          <w:rFonts w:asciiTheme="majorBidi" w:hAnsiTheme="majorBidi" w:cstheme="majorBidi"/>
          <w:sz w:val="28"/>
          <w:szCs w:val="28"/>
        </w:rPr>
        <w:t xml:space="preserve"> using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(L.S.D.</w:t>
      </w:r>
      <w:r>
        <w:rPr>
          <w:rFonts w:asciiTheme="majorBidi" w:hAnsiTheme="majorBidi" w:cstheme="majorBidi"/>
          <w:sz w:val="28"/>
          <w:szCs w:val="28"/>
        </w:rPr>
        <w:t>) Test at 5%</w:t>
      </w:r>
      <w:r w:rsidR="00633D88">
        <w:rPr>
          <w:rFonts w:asciiTheme="majorBidi" w:hAnsiTheme="majorBidi" w:cstheme="majorBidi"/>
          <w:sz w:val="28"/>
          <w:szCs w:val="28"/>
        </w:rPr>
        <w:t xml:space="preserve"> probability</w:t>
      </w:r>
      <w:r>
        <w:rPr>
          <w:rFonts w:asciiTheme="majorBidi" w:hAnsiTheme="majorBidi" w:cstheme="majorBidi"/>
          <w:sz w:val="28"/>
          <w:szCs w:val="28"/>
        </w:rPr>
        <w:t xml:space="preserve"> level and the results </w:t>
      </w:r>
      <w:r w:rsidR="00EE6DE2">
        <w:rPr>
          <w:rFonts w:asciiTheme="majorBidi" w:hAnsiTheme="majorBidi" w:cstheme="majorBidi"/>
          <w:sz w:val="28"/>
          <w:szCs w:val="28"/>
        </w:rPr>
        <w:t>were</w:t>
      </w:r>
      <w:r>
        <w:rPr>
          <w:rFonts w:asciiTheme="majorBidi" w:hAnsiTheme="majorBidi" w:cstheme="majorBidi"/>
          <w:sz w:val="28"/>
          <w:szCs w:val="28"/>
        </w:rPr>
        <w:t xml:space="preserve"> summarized as </w:t>
      </w:r>
      <w:proofErr w:type="gramStart"/>
      <w:r>
        <w:rPr>
          <w:rFonts w:asciiTheme="majorBidi" w:hAnsiTheme="majorBidi" w:cstheme="majorBidi"/>
          <w:sz w:val="28"/>
          <w:szCs w:val="28"/>
        </w:rPr>
        <w:t>follows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157492" w:rsidRDefault="009C5EE2" w:rsidP="008074F8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 1</w:t>
      </w:r>
      <w:r w:rsidRPr="009C5EE2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and 2</w:t>
      </w:r>
      <w:r w:rsidRPr="009C5EE2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sz w:val="28"/>
          <w:szCs w:val="28"/>
        </w:rPr>
        <w:t xml:space="preserve"> Season</w:t>
      </w:r>
      <w:r w:rsidR="00EE6DE2">
        <w:rPr>
          <w:rFonts w:asciiTheme="majorBidi" w:hAnsiTheme="majorBidi" w:cstheme="majorBidi"/>
          <w:sz w:val="28"/>
          <w:szCs w:val="28"/>
        </w:rPr>
        <w:t>s;</w:t>
      </w:r>
      <w:r>
        <w:rPr>
          <w:rFonts w:asciiTheme="majorBidi" w:hAnsiTheme="majorBidi" w:cstheme="majorBidi"/>
          <w:sz w:val="28"/>
          <w:szCs w:val="28"/>
        </w:rPr>
        <w:t xml:space="preserve"> last irrigation at beginning of pod formation gave</w:t>
      </w:r>
      <w:r w:rsidR="00EE6DE2">
        <w:rPr>
          <w:rFonts w:asciiTheme="majorBidi" w:hAnsiTheme="majorBidi" w:cstheme="majorBidi"/>
          <w:sz w:val="28"/>
          <w:szCs w:val="28"/>
        </w:rPr>
        <w:t xml:space="preserve"> the</w:t>
      </w:r>
      <w:r w:rsidR="002D206C">
        <w:rPr>
          <w:rFonts w:asciiTheme="majorBidi" w:hAnsiTheme="majorBidi" w:cstheme="majorBidi"/>
          <w:sz w:val="28"/>
          <w:szCs w:val="28"/>
        </w:rPr>
        <w:t xml:space="preserve"> highest seed yield </w:t>
      </w:r>
      <w:r w:rsidR="008074F8"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/>
          <w:sz w:val="28"/>
          <w:szCs w:val="28"/>
        </w:rPr>
        <w:t>630.</w:t>
      </w:r>
      <w:r w:rsidR="004169AC">
        <w:rPr>
          <w:rFonts w:asciiTheme="majorBidi" w:hAnsiTheme="majorBidi" w:cstheme="majorBidi"/>
          <w:sz w:val="28"/>
          <w:szCs w:val="28"/>
        </w:rPr>
        <w:t>6</w:t>
      </w:r>
      <w:r w:rsidR="00EE6DE2">
        <w:rPr>
          <w:rFonts w:asciiTheme="majorBidi" w:hAnsiTheme="majorBidi" w:cstheme="majorBidi"/>
          <w:sz w:val="28"/>
          <w:szCs w:val="28"/>
        </w:rPr>
        <w:t xml:space="preserve"> and 334.9 Kg.</w:t>
      </w:r>
      <w:r>
        <w:rPr>
          <w:rFonts w:asciiTheme="majorBidi" w:hAnsiTheme="majorBidi" w:cstheme="majorBidi"/>
          <w:sz w:val="28"/>
          <w:szCs w:val="28"/>
        </w:rPr>
        <w:t xml:space="preserve"> 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>
        <w:rPr>
          <w:rFonts w:asciiTheme="majorBidi" w:hAnsiTheme="majorBidi" w:cstheme="majorBidi"/>
          <w:sz w:val="28"/>
          <w:szCs w:val="28"/>
        </w:rPr>
        <w:t>)</w:t>
      </w:r>
      <w:r w:rsidR="002D206C">
        <w:rPr>
          <w:rFonts w:asciiTheme="majorBidi" w:hAnsiTheme="majorBidi" w:cstheme="majorBidi"/>
          <w:sz w:val="28"/>
          <w:szCs w:val="28"/>
        </w:rPr>
        <w:t xml:space="preserve"> </w:t>
      </w:r>
      <w:r w:rsidR="00EE6DE2">
        <w:rPr>
          <w:rFonts w:asciiTheme="majorBidi" w:hAnsiTheme="majorBidi" w:cstheme="majorBidi"/>
          <w:sz w:val="28"/>
          <w:szCs w:val="28"/>
        </w:rPr>
        <w:t xml:space="preserve">for </w:t>
      </w:r>
      <w:r w:rsidR="008074F8">
        <w:rPr>
          <w:rFonts w:asciiTheme="majorBidi" w:hAnsiTheme="majorBidi" w:cstheme="majorBidi"/>
          <w:sz w:val="28"/>
          <w:szCs w:val="28"/>
        </w:rPr>
        <w:t>two</w:t>
      </w:r>
      <w:r w:rsidR="00EE6DE2">
        <w:rPr>
          <w:rFonts w:asciiTheme="majorBidi" w:hAnsiTheme="majorBidi" w:cstheme="majorBidi"/>
          <w:sz w:val="28"/>
          <w:szCs w:val="28"/>
        </w:rPr>
        <w:t xml:space="preserve"> seasons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respectively </w:t>
      </w:r>
      <w:r w:rsidR="00157492">
        <w:rPr>
          <w:rFonts w:asciiTheme="majorBidi" w:hAnsiTheme="majorBidi" w:cstheme="majorBidi"/>
          <w:sz w:val="28"/>
          <w:szCs w:val="28"/>
        </w:rPr>
        <w:t>,</w:t>
      </w:r>
      <w:proofErr w:type="gramEnd"/>
      <w:r w:rsidR="00157492">
        <w:rPr>
          <w:rFonts w:asciiTheme="majorBidi" w:hAnsiTheme="majorBidi" w:cstheme="majorBidi"/>
          <w:sz w:val="28"/>
          <w:szCs w:val="28"/>
        </w:rPr>
        <w:t xml:space="preserve"> this result prob</w:t>
      </w:r>
      <w:r w:rsidR="008074F8">
        <w:rPr>
          <w:rFonts w:asciiTheme="majorBidi" w:hAnsiTheme="majorBidi" w:cstheme="majorBidi"/>
          <w:sz w:val="28"/>
          <w:szCs w:val="28"/>
        </w:rPr>
        <w:t>ably due to high number of pods.</w:t>
      </w:r>
      <w:r w:rsidR="00157492">
        <w:rPr>
          <w:rFonts w:asciiTheme="majorBidi" w:hAnsiTheme="majorBidi" w:cstheme="majorBidi"/>
          <w:sz w:val="28"/>
          <w:szCs w:val="28"/>
        </w:rPr>
        <w:t xml:space="preserve"> </w:t>
      </w:r>
      <w:r w:rsidR="008074F8">
        <w:rPr>
          <w:rFonts w:asciiTheme="majorBidi" w:hAnsiTheme="majorBidi" w:cstheme="majorBidi"/>
          <w:sz w:val="28"/>
          <w:szCs w:val="28"/>
        </w:rPr>
        <w:t>R</w:t>
      </w:r>
      <w:r w:rsidR="00157492">
        <w:rPr>
          <w:rFonts w:asciiTheme="majorBidi" w:hAnsiTheme="majorBidi" w:cstheme="majorBidi"/>
          <w:sz w:val="28"/>
          <w:szCs w:val="28"/>
        </w:rPr>
        <w:t>aceme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157492">
        <w:rPr>
          <w:rFonts w:asciiTheme="majorBidi" w:hAnsiTheme="majorBidi" w:cstheme="majorBidi"/>
          <w:sz w:val="28"/>
          <w:szCs w:val="28"/>
        </w:rPr>
        <w:t xml:space="preserve"> and high seed set</w:t>
      </w:r>
      <w:r w:rsidR="00B3552D">
        <w:rPr>
          <w:rFonts w:asciiTheme="majorBidi" w:hAnsiTheme="majorBidi" w:cstheme="majorBidi"/>
          <w:sz w:val="28"/>
          <w:szCs w:val="28"/>
        </w:rPr>
        <w:t>,</w:t>
      </w:r>
      <w:r w:rsidR="00157492">
        <w:rPr>
          <w:rFonts w:asciiTheme="majorBidi" w:hAnsiTheme="majorBidi" w:cstheme="majorBidi"/>
          <w:sz w:val="28"/>
          <w:szCs w:val="28"/>
        </w:rPr>
        <w:t xml:space="preserve"> while lower seed yield was obtained when last irrigation wa</w:t>
      </w:r>
      <w:r w:rsidR="002D206C">
        <w:rPr>
          <w:rFonts w:asciiTheme="majorBidi" w:hAnsiTheme="majorBidi" w:cstheme="majorBidi"/>
          <w:sz w:val="28"/>
          <w:szCs w:val="28"/>
        </w:rPr>
        <w:t>s applied at full – bloom stage</w:t>
      </w:r>
      <w:r w:rsidR="00157492">
        <w:rPr>
          <w:rFonts w:asciiTheme="majorBidi" w:hAnsiTheme="majorBidi" w:cstheme="majorBidi"/>
          <w:sz w:val="28"/>
          <w:szCs w:val="28"/>
        </w:rPr>
        <w:t>.</w:t>
      </w:r>
    </w:p>
    <w:p w:rsidR="00157492" w:rsidRDefault="00157492" w:rsidP="008074F8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There was</w:t>
      </w:r>
      <w:r w:rsidR="00B3552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significant effect </w:t>
      </w:r>
      <w:r w:rsidR="00EE6DE2">
        <w:rPr>
          <w:rFonts w:asciiTheme="majorBidi" w:hAnsiTheme="majorBidi" w:cstheme="majorBidi"/>
          <w:sz w:val="28"/>
          <w:szCs w:val="28"/>
        </w:rPr>
        <w:t>from</w:t>
      </w:r>
      <w:r>
        <w:rPr>
          <w:rFonts w:asciiTheme="majorBidi" w:hAnsiTheme="majorBidi" w:cstheme="majorBidi"/>
          <w:sz w:val="28"/>
          <w:szCs w:val="28"/>
        </w:rPr>
        <w:t xml:space="preserve"> thinning treatments </w:t>
      </w:r>
      <w:r w:rsidR="00EE6DE2">
        <w:rPr>
          <w:rFonts w:asciiTheme="majorBidi" w:hAnsiTheme="majorBidi" w:cstheme="majorBidi"/>
          <w:sz w:val="28"/>
          <w:szCs w:val="28"/>
        </w:rPr>
        <w:t>at</w:t>
      </w:r>
      <w:r>
        <w:rPr>
          <w:rFonts w:asciiTheme="majorBidi" w:hAnsiTheme="majorBidi" w:cstheme="majorBidi"/>
          <w:sz w:val="28"/>
          <w:szCs w:val="28"/>
        </w:rPr>
        <w:t xml:space="preserve"> 1</w:t>
      </w:r>
      <w:r w:rsidRPr="00157492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8074F8">
        <w:rPr>
          <w:rFonts w:asciiTheme="majorBidi" w:hAnsiTheme="majorBidi" w:cstheme="majorBidi"/>
          <w:sz w:val="28"/>
          <w:szCs w:val="28"/>
        </w:rPr>
        <w:t xml:space="preserve"> season only</w:t>
      </w:r>
      <w:r>
        <w:rPr>
          <w:rFonts w:asciiTheme="majorBidi" w:hAnsiTheme="majorBidi" w:cstheme="majorBidi"/>
          <w:sz w:val="28"/>
          <w:szCs w:val="28"/>
        </w:rPr>
        <w:t>, showing</w:t>
      </w:r>
      <w:r w:rsidR="00EE6DE2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 xml:space="preserve"> th</w:t>
      </w:r>
      <w:r w:rsidR="00EE6DE2">
        <w:rPr>
          <w:rFonts w:asciiTheme="majorBidi" w:hAnsiTheme="majorBidi" w:cstheme="majorBidi"/>
          <w:sz w:val="28"/>
          <w:szCs w:val="28"/>
        </w:rPr>
        <w:t>e</w:t>
      </w:r>
      <w:r w:rsidR="002D206C">
        <w:rPr>
          <w:rFonts w:asciiTheme="majorBidi" w:hAnsiTheme="majorBidi" w:cstheme="majorBidi"/>
          <w:sz w:val="28"/>
          <w:szCs w:val="28"/>
        </w:rPr>
        <w:t xml:space="preserve"> highest seed yield</w:t>
      </w:r>
      <w:r w:rsidR="008074F8"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</w:t>
      </w:r>
      <w:r w:rsidR="008074F8">
        <w:rPr>
          <w:rFonts w:asciiTheme="majorBidi" w:hAnsiTheme="majorBidi" w:cstheme="majorBidi"/>
          <w:sz w:val="28"/>
          <w:szCs w:val="28"/>
        </w:rPr>
        <w:t>600.7</w:t>
      </w:r>
      <w:r w:rsidR="00EE6DE2" w:rsidRPr="00EE6DE2">
        <w:rPr>
          <w:rFonts w:asciiTheme="majorBidi" w:hAnsiTheme="majorBidi" w:cstheme="majorBidi"/>
          <w:sz w:val="28"/>
          <w:szCs w:val="28"/>
        </w:rPr>
        <w:t xml:space="preserve"> Kg</w:t>
      </w:r>
      <w:r w:rsidR="008074F8">
        <w:rPr>
          <w:rFonts w:asciiTheme="majorBidi" w:hAnsiTheme="majorBidi" w:cstheme="majorBidi"/>
          <w:sz w:val="28"/>
          <w:szCs w:val="28"/>
        </w:rPr>
        <w:t>.</w:t>
      </w:r>
      <w:r w:rsidR="00EE6DE2" w:rsidRPr="00EE6DE2">
        <w:rPr>
          <w:rFonts w:asciiTheme="majorBidi" w:hAnsiTheme="majorBidi" w:cstheme="majorBidi"/>
          <w:sz w:val="28"/>
          <w:szCs w:val="28"/>
        </w:rPr>
        <w:t xml:space="preserve"> ha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8074F8">
        <w:rPr>
          <w:rFonts w:asciiTheme="majorBidi" w:hAnsiTheme="majorBidi" w:cstheme="majorBidi"/>
          <w:sz w:val="28"/>
          <w:szCs w:val="28"/>
        </w:rPr>
        <w:t>)</w:t>
      </w:r>
      <w:r w:rsidR="00EE6DE2" w:rsidRPr="00EE6D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was obtained from plant thinning </w:t>
      </w:r>
      <w:r w:rsidR="00EE6DE2">
        <w:rPr>
          <w:rFonts w:asciiTheme="majorBidi" w:hAnsiTheme="majorBidi" w:cstheme="majorBidi"/>
          <w:sz w:val="28"/>
          <w:szCs w:val="28"/>
        </w:rPr>
        <w:t>at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 xml:space="preserve">(10 </w:t>
      </w:r>
      <w:proofErr w:type="gramStart"/>
      <w:r w:rsidR="002D206C">
        <w:rPr>
          <w:rFonts w:asciiTheme="majorBidi" w:hAnsiTheme="majorBidi" w:cstheme="majorBidi"/>
          <w:sz w:val="28"/>
          <w:szCs w:val="28"/>
        </w:rPr>
        <w:t>cm :</w:t>
      </w:r>
      <w:proofErr w:type="gramEnd"/>
      <w:r w:rsidR="002D206C">
        <w:rPr>
          <w:rFonts w:asciiTheme="majorBidi" w:hAnsiTheme="majorBidi" w:cstheme="majorBidi"/>
          <w:sz w:val="28"/>
          <w:szCs w:val="28"/>
        </w:rPr>
        <w:t xml:space="preserve"> 10 cm</w:t>
      </w:r>
      <w:r>
        <w:rPr>
          <w:rFonts w:asciiTheme="majorBidi" w:hAnsiTheme="majorBidi" w:cstheme="majorBidi"/>
          <w:sz w:val="28"/>
          <w:szCs w:val="28"/>
        </w:rPr>
        <w:t xml:space="preserve">). While lower seed yield was obtained from treatment 10 </w:t>
      </w:r>
      <w:proofErr w:type="gramStart"/>
      <w:r>
        <w:rPr>
          <w:rFonts w:asciiTheme="majorBidi" w:hAnsiTheme="majorBidi" w:cstheme="majorBidi"/>
          <w:sz w:val="28"/>
          <w:szCs w:val="28"/>
        </w:rPr>
        <w:t>cm :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50 cm .</w:t>
      </w:r>
    </w:p>
    <w:p w:rsidR="00157492" w:rsidRDefault="00157492" w:rsidP="00157492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There was </w:t>
      </w:r>
      <w:r w:rsidR="00633D88">
        <w:rPr>
          <w:rFonts w:asciiTheme="majorBidi" w:hAnsiTheme="majorBidi" w:cstheme="majorBidi"/>
          <w:sz w:val="28"/>
          <w:szCs w:val="28"/>
        </w:rPr>
        <w:t xml:space="preserve">a </w:t>
      </w:r>
      <w:r>
        <w:rPr>
          <w:rFonts w:asciiTheme="majorBidi" w:hAnsiTheme="majorBidi" w:cstheme="majorBidi"/>
          <w:sz w:val="28"/>
          <w:szCs w:val="28"/>
        </w:rPr>
        <w:t xml:space="preserve">significant interaction between last irrigation and thinning treatments on most of yield </w:t>
      </w:r>
      <w:proofErr w:type="gramStart"/>
      <w:r>
        <w:rPr>
          <w:rFonts w:asciiTheme="majorBidi" w:hAnsiTheme="majorBidi" w:cstheme="majorBidi"/>
          <w:sz w:val="28"/>
          <w:szCs w:val="28"/>
        </w:rPr>
        <w:t>component</w:t>
      </w:r>
      <w:r w:rsidR="00EE6DE2">
        <w:rPr>
          <w:rFonts w:asciiTheme="majorBidi" w:hAnsiTheme="majorBidi" w:cstheme="majorBidi"/>
          <w:sz w:val="28"/>
          <w:szCs w:val="28"/>
        </w:rPr>
        <w:t>s</w:t>
      </w:r>
      <w:r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4F290C" w:rsidRPr="004F290C" w:rsidRDefault="004F290C" w:rsidP="004F290C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</w:p>
    <w:p w:rsidR="002F6839" w:rsidRDefault="00157492" w:rsidP="008074F8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There was</w:t>
      </w:r>
      <w:r w:rsidR="00633D88">
        <w:rPr>
          <w:rFonts w:asciiTheme="majorBidi" w:hAnsiTheme="majorBidi" w:cstheme="majorBidi"/>
          <w:sz w:val="28"/>
          <w:szCs w:val="28"/>
        </w:rPr>
        <w:t xml:space="preserve"> a</w:t>
      </w:r>
      <w:r>
        <w:rPr>
          <w:rFonts w:asciiTheme="majorBidi" w:hAnsiTheme="majorBidi" w:cstheme="majorBidi"/>
          <w:sz w:val="28"/>
          <w:szCs w:val="28"/>
        </w:rPr>
        <w:t xml:space="preserve"> significant interaction between last irrigation and thinning treatments on seed yield </w:t>
      </w:r>
      <w:r w:rsidR="00B3552D">
        <w:rPr>
          <w:rFonts w:asciiTheme="majorBidi" w:hAnsiTheme="majorBidi" w:cstheme="majorBidi"/>
          <w:sz w:val="28"/>
          <w:szCs w:val="28"/>
        </w:rPr>
        <w:t xml:space="preserve">in </w:t>
      </w:r>
      <w:r w:rsidR="002F6839">
        <w:rPr>
          <w:rFonts w:asciiTheme="majorBidi" w:hAnsiTheme="majorBidi" w:cstheme="majorBidi"/>
          <w:sz w:val="28"/>
          <w:szCs w:val="28"/>
        </w:rPr>
        <w:t>1</w:t>
      </w:r>
      <w:r w:rsidR="002F6839" w:rsidRPr="002F6839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2F6839">
        <w:rPr>
          <w:rFonts w:asciiTheme="majorBidi" w:hAnsiTheme="majorBidi" w:cstheme="majorBidi"/>
          <w:sz w:val="28"/>
          <w:szCs w:val="28"/>
        </w:rPr>
        <w:t xml:space="preserve"> and 2</w:t>
      </w:r>
      <w:r w:rsidR="002F6839" w:rsidRPr="002F6839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="004F290C">
        <w:rPr>
          <w:rFonts w:asciiTheme="majorBidi" w:hAnsiTheme="majorBidi" w:cstheme="majorBidi"/>
          <w:sz w:val="28"/>
          <w:szCs w:val="28"/>
        </w:rPr>
        <w:t xml:space="preserve"> season</w:t>
      </w:r>
      <w:r w:rsidR="002F6839">
        <w:rPr>
          <w:rFonts w:asciiTheme="majorBidi" w:hAnsiTheme="majorBidi" w:cstheme="majorBidi"/>
          <w:sz w:val="28"/>
          <w:szCs w:val="28"/>
        </w:rPr>
        <w:t>, Since in 1</w:t>
      </w:r>
      <w:r w:rsidR="002F6839" w:rsidRPr="002F6839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F6839">
        <w:rPr>
          <w:rFonts w:asciiTheme="majorBidi" w:hAnsiTheme="majorBidi" w:cstheme="majorBidi"/>
          <w:sz w:val="28"/>
          <w:szCs w:val="28"/>
        </w:rPr>
        <w:t>season ,</w:t>
      </w:r>
      <w:proofErr w:type="gramEnd"/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r w:rsidR="008074F8">
        <w:rPr>
          <w:rFonts w:asciiTheme="majorBidi" w:hAnsiTheme="majorBidi" w:cstheme="majorBidi"/>
          <w:sz w:val="28"/>
          <w:szCs w:val="28"/>
        </w:rPr>
        <w:t>the highest seed yield</w:t>
      </w:r>
      <w:r w:rsidR="00EE6DE2">
        <w:rPr>
          <w:rFonts w:asciiTheme="majorBidi" w:hAnsiTheme="majorBidi" w:cstheme="majorBidi"/>
          <w:sz w:val="28"/>
          <w:szCs w:val="28"/>
        </w:rPr>
        <w:t xml:space="preserve"> </w:t>
      </w:r>
      <w:r w:rsidR="008074F8">
        <w:rPr>
          <w:rFonts w:asciiTheme="majorBidi" w:hAnsiTheme="majorBidi" w:cstheme="majorBidi"/>
          <w:sz w:val="28"/>
          <w:szCs w:val="28"/>
        </w:rPr>
        <w:t>(</w:t>
      </w:r>
      <w:r w:rsidR="00EE6DE2">
        <w:rPr>
          <w:rFonts w:asciiTheme="majorBidi" w:hAnsiTheme="majorBidi" w:cstheme="majorBidi"/>
          <w:sz w:val="28"/>
          <w:szCs w:val="28"/>
        </w:rPr>
        <w:t>804.4</w:t>
      </w:r>
      <w:r w:rsidR="002F6839">
        <w:rPr>
          <w:rFonts w:asciiTheme="majorBidi" w:hAnsiTheme="majorBidi" w:cstheme="majorBidi"/>
          <w:sz w:val="28"/>
          <w:szCs w:val="28"/>
        </w:rPr>
        <w:t xml:space="preserve"> Kg</w:t>
      </w:r>
      <w:r w:rsidR="008074F8">
        <w:rPr>
          <w:rFonts w:asciiTheme="majorBidi" w:hAnsiTheme="majorBidi" w:cstheme="majorBidi"/>
          <w:sz w:val="28"/>
          <w:szCs w:val="28"/>
        </w:rPr>
        <w:t>.</w:t>
      </w:r>
      <w:r w:rsidR="002F6839">
        <w:rPr>
          <w:rFonts w:asciiTheme="majorBidi" w:hAnsiTheme="majorBidi" w:cstheme="majorBidi"/>
          <w:sz w:val="28"/>
          <w:szCs w:val="28"/>
        </w:rPr>
        <w:t>ha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 w:rsidR="002F6839">
        <w:rPr>
          <w:rFonts w:asciiTheme="majorBidi" w:hAnsiTheme="majorBidi" w:cstheme="majorBidi"/>
          <w:sz w:val="28"/>
          <w:szCs w:val="28"/>
        </w:rPr>
        <w:t xml:space="preserve"> was obtained when last irrigation applied at pods formation stage and s</w:t>
      </w:r>
      <w:r w:rsidR="004F290C">
        <w:rPr>
          <w:rFonts w:asciiTheme="majorBidi" w:hAnsiTheme="majorBidi" w:cstheme="majorBidi"/>
          <w:sz w:val="28"/>
          <w:szCs w:val="28"/>
        </w:rPr>
        <w:t>tands thinning to 20 cm : 30 cm</w:t>
      </w:r>
      <w:r w:rsidR="002F6839">
        <w:rPr>
          <w:rFonts w:asciiTheme="majorBidi" w:hAnsiTheme="majorBidi" w:cstheme="majorBidi"/>
          <w:sz w:val="28"/>
          <w:szCs w:val="28"/>
        </w:rPr>
        <w:t>, while in 2</w:t>
      </w:r>
      <w:r w:rsidR="002F6839" w:rsidRPr="002F6839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="002F6839">
        <w:rPr>
          <w:rFonts w:asciiTheme="majorBidi" w:hAnsiTheme="majorBidi" w:cstheme="majorBidi"/>
          <w:sz w:val="28"/>
          <w:szCs w:val="28"/>
        </w:rPr>
        <w:t xml:space="preserve"> season</w:t>
      </w:r>
      <w:r w:rsidR="00EE6DE2">
        <w:rPr>
          <w:rFonts w:asciiTheme="majorBidi" w:hAnsiTheme="majorBidi" w:cstheme="majorBidi"/>
          <w:sz w:val="28"/>
          <w:szCs w:val="28"/>
        </w:rPr>
        <w:t xml:space="preserve"> the</w:t>
      </w:r>
      <w:r w:rsidR="004F290C">
        <w:rPr>
          <w:rFonts w:asciiTheme="majorBidi" w:hAnsiTheme="majorBidi" w:cstheme="majorBidi"/>
          <w:sz w:val="28"/>
          <w:szCs w:val="28"/>
        </w:rPr>
        <w:t xml:space="preserve"> highest seed yield (</w:t>
      </w:r>
      <w:r w:rsidR="002F6839">
        <w:rPr>
          <w:rFonts w:asciiTheme="majorBidi" w:hAnsiTheme="majorBidi" w:cstheme="majorBidi"/>
          <w:sz w:val="28"/>
          <w:szCs w:val="28"/>
        </w:rPr>
        <w:t>354.9  Kg</w:t>
      </w:r>
      <w:r w:rsidR="008074F8">
        <w:rPr>
          <w:rFonts w:asciiTheme="majorBidi" w:hAnsiTheme="majorBidi" w:cstheme="majorBidi"/>
          <w:sz w:val="28"/>
          <w:szCs w:val="28"/>
        </w:rPr>
        <w:t xml:space="preserve">. </w:t>
      </w:r>
      <w:r w:rsidR="002F6839">
        <w:rPr>
          <w:rFonts w:asciiTheme="majorBidi" w:hAnsiTheme="majorBidi" w:cstheme="majorBidi"/>
          <w:sz w:val="28"/>
          <w:szCs w:val="28"/>
        </w:rPr>
        <w:t>ha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 w:rsidR="002F6839">
        <w:rPr>
          <w:rFonts w:asciiTheme="majorBidi" w:hAnsiTheme="majorBidi" w:cstheme="majorBidi"/>
          <w:sz w:val="28"/>
          <w:szCs w:val="28"/>
        </w:rPr>
        <w:t xml:space="preserve"> was obtained when last irrigation applied at pods formation stage and thinning to 20 cm : 50 cm .</w:t>
      </w:r>
    </w:p>
    <w:p w:rsidR="007A0007" w:rsidRDefault="00EE6DE2" w:rsidP="008074F8">
      <w:pPr>
        <w:pStyle w:val="a6"/>
        <w:numPr>
          <w:ilvl w:val="0"/>
          <w:numId w:val="2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 both seasons</w:t>
      </w:r>
      <w:r w:rsidR="002D206C">
        <w:rPr>
          <w:rFonts w:asciiTheme="majorBidi" w:hAnsiTheme="majorBidi" w:cstheme="majorBidi"/>
          <w:sz w:val="28"/>
          <w:szCs w:val="28"/>
        </w:rPr>
        <w:t xml:space="preserve"> seed yield components</w:t>
      </w:r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</w:t>
      </w:r>
      <w:r w:rsidR="002F6839">
        <w:rPr>
          <w:rFonts w:asciiTheme="majorBidi" w:hAnsiTheme="majorBidi" w:cstheme="majorBidi"/>
          <w:sz w:val="28"/>
          <w:szCs w:val="28"/>
        </w:rPr>
        <w:t>N</w:t>
      </w:r>
      <w:r w:rsidR="008074F8">
        <w:rPr>
          <w:rFonts w:asciiTheme="majorBidi" w:hAnsiTheme="majorBidi" w:cstheme="majorBidi"/>
          <w:sz w:val="28"/>
          <w:szCs w:val="28"/>
        </w:rPr>
        <w:t>o. of pods. Raceme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8074F8">
        <w:rPr>
          <w:rFonts w:asciiTheme="majorBidi" w:hAnsiTheme="majorBidi" w:cstheme="majorBidi"/>
          <w:sz w:val="28"/>
          <w:szCs w:val="28"/>
        </w:rPr>
        <w:t xml:space="preserve"> and racemes.</w:t>
      </w:r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r w:rsidR="008074F8">
        <w:rPr>
          <w:rFonts w:asciiTheme="majorBidi" w:hAnsiTheme="majorBidi" w:cstheme="majorBidi"/>
          <w:sz w:val="28"/>
          <w:szCs w:val="28"/>
        </w:rPr>
        <w:t>S</w:t>
      </w:r>
      <w:r w:rsidR="002F6839">
        <w:rPr>
          <w:rFonts w:asciiTheme="majorBidi" w:hAnsiTheme="majorBidi" w:cstheme="majorBidi"/>
          <w:sz w:val="28"/>
          <w:szCs w:val="28"/>
        </w:rPr>
        <w:t>tem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2F6839">
        <w:rPr>
          <w:rFonts w:asciiTheme="majorBidi" w:hAnsiTheme="majorBidi" w:cstheme="majorBidi"/>
          <w:sz w:val="28"/>
          <w:szCs w:val="28"/>
        </w:rPr>
        <w:t xml:space="preserve">) responded differently to </w:t>
      </w:r>
      <w:r>
        <w:rPr>
          <w:rFonts w:asciiTheme="majorBidi" w:hAnsiTheme="majorBidi" w:cstheme="majorBidi"/>
          <w:sz w:val="28"/>
          <w:szCs w:val="28"/>
        </w:rPr>
        <w:t xml:space="preserve">the </w:t>
      </w:r>
      <w:r w:rsidR="002F6839">
        <w:rPr>
          <w:rFonts w:asciiTheme="majorBidi" w:hAnsiTheme="majorBidi" w:cstheme="majorBidi"/>
          <w:sz w:val="28"/>
          <w:szCs w:val="28"/>
        </w:rPr>
        <w:t>effect</w:t>
      </w:r>
      <w:r>
        <w:rPr>
          <w:rFonts w:asciiTheme="majorBidi" w:hAnsiTheme="majorBidi" w:cstheme="majorBidi"/>
          <w:sz w:val="28"/>
          <w:szCs w:val="28"/>
        </w:rPr>
        <w:t>,</w:t>
      </w:r>
      <w:r w:rsidR="002F6839">
        <w:rPr>
          <w:rFonts w:asciiTheme="majorBidi" w:hAnsiTheme="majorBidi" w:cstheme="majorBidi"/>
          <w:sz w:val="28"/>
          <w:szCs w:val="28"/>
        </w:rPr>
        <w:t xml:space="preserve"> of 1</w:t>
      </w:r>
      <w:r w:rsidR="002F6839" w:rsidRPr="002F6839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2F6839">
        <w:rPr>
          <w:rFonts w:asciiTheme="majorBidi" w:hAnsiTheme="majorBidi" w:cstheme="majorBidi"/>
          <w:sz w:val="28"/>
          <w:szCs w:val="28"/>
        </w:rPr>
        <w:t xml:space="preserve"> cu</w:t>
      </w:r>
      <w:r w:rsidR="008074F8">
        <w:rPr>
          <w:rFonts w:asciiTheme="majorBidi" w:hAnsiTheme="majorBidi" w:cstheme="majorBidi"/>
          <w:sz w:val="28"/>
          <w:szCs w:val="28"/>
        </w:rPr>
        <w:t xml:space="preserve">tting after over </w:t>
      </w:r>
      <w:r w:rsidR="002D206C">
        <w:rPr>
          <w:rFonts w:asciiTheme="majorBidi" w:hAnsiTheme="majorBidi" w:cstheme="majorBidi"/>
          <w:sz w:val="28"/>
          <w:szCs w:val="28"/>
        </w:rPr>
        <w:t xml:space="preserve">winter. While, </w:t>
      </w:r>
      <w:proofErr w:type="gramStart"/>
      <w:r w:rsidR="002D206C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="002D206C">
        <w:rPr>
          <w:rFonts w:asciiTheme="majorBidi" w:hAnsiTheme="majorBidi" w:cstheme="majorBidi"/>
          <w:sz w:val="28"/>
          <w:szCs w:val="28"/>
        </w:rPr>
        <w:t xml:space="preserve"> both seasons</w:t>
      </w:r>
      <w:r w:rsidR="008074F8">
        <w:rPr>
          <w:rFonts w:asciiTheme="majorBidi" w:hAnsiTheme="majorBidi" w:cstheme="majorBidi"/>
          <w:sz w:val="28"/>
          <w:szCs w:val="28"/>
        </w:rPr>
        <w:t>, No. of seed.</w:t>
      </w:r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r w:rsidR="008074F8">
        <w:rPr>
          <w:rFonts w:asciiTheme="majorBidi" w:hAnsiTheme="majorBidi" w:cstheme="majorBidi"/>
          <w:sz w:val="28"/>
          <w:szCs w:val="28"/>
        </w:rPr>
        <w:t>P</w:t>
      </w:r>
      <w:r w:rsidR="002F6839">
        <w:rPr>
          <w:rFonts w:asciiTheme="majorBidi" w:hAnsiTheme="majorBidi" w:cstheme="majorBidi"/>
          <w:sz w:val="28"/>
          <w:szCs w:val="28"/>
        </w:rPr>
        <w:t>od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8074F8">
        <w:rPr>
          <w:rFonts w:asciiTheme="majorBidi" w:hAnsiTheme="majorBidi" w:cstheme="majorBidi"/>
          <w:sz w:val="28"/>
          <w:szCs w:val="28"/>
        </w:rPr>
        <w:t xml:space="preserve"> </w:t>
      </w:r>
      <w:r w:rsidR="002F6839">
        <w:rPr>
          <w:rFonts w:asciiTheme="majorBidi" w:hAnsiTheme="majorBidi" w:cstheme="majorBidi"/>
          <w:sz w:val="28"/>
          <w:szCs w:val="28"/>
        </w:rPr>
        <w:t xml:space="preserve">was not significantly influenced </w:t>
      </w:r>
      <w:r w:rsidR="007A0007">
        <w:rPr>
          <w:rFonts w:asciiTheme="majorBidi" w:hAnsiTheme="majorBidi" w:cstheme="majorBidi"/>
          <w:sz w:val="28"/>
          <w:szCs w:val="28"/>
        </w:rPr>
        <w:t>by 1</w:t>
      </w:r>
      <w:r w:rsidR="007A0007" w:rsidRPr="007A0007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7A0007">
        <w:rPr>
          <w:rFonts w:asciiTheme="majorBidi" w:hAnsiTheme="majorBidi" w:cstheme="majorBidi"/>
          <w:sz w:val="28"/>
          <w:szCs w:val="28"/>
        </w:rPr>
        <w:t xml:space="preserve"> cutting after over winter.</w:t>
      </w:r>
    </w:p>
    <w:p w:rsidR="007A0007" w:rsidRDefault="007A0007" w:rsidP="00EE6DE2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 1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season , there was no significant effect of c</w:t>
      </w:r>
      <w:r w:rsidR="004F290C">
        <w:rPr>
          <w:rFonts w:asciiTheme="majorBidi" w:hAnsiTheme="majorBidi" w:cstheme="majorBidi"/>
          <w:sz w:val="28"/>
          <w:szCs w:val="28"/>
        </w:rPr>
        <w:t>utting treatments on seed yield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8"/>
        </w:rPr>
        <w:t>, while in 2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sz w:val="28"/>
          <w:szCs w:val="28"/>
        </w:rPr>
        <w:t xml:space="preserve"> season , the 1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cutting on mid-March gave </w:t>
      </w:r>
      <w:r w:rsidR="00EE6DE2">
        <w:rPr>
          <w:rFonts w:asciiTheme="majorBidi" w:hAnsiTheme="majorBidi" w:cstheme="majorBidi"/>
          <w:sz w:val="28"/>
          <w:szCs w:val="28"/>
        </w:rPr>
        <w:t xml:space="preserve">the </w:t>
      </w:r>
      <w:r w:rsidR="002D206C">
        <w:rPr>
          <w:rFonts w:asciiTheme="majorBidi" w:hAnsiTheme="majorBidi" w:cstheme="majorBidi"/>
          <w:sz w:val="28"/>
          <w:szCs w:val="28"/>
        </w:rPr>
        <w:t>highest seed yield</w:t>
      </w:r>
      <w:r w:rsidR="008074F8"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(</w:t>
      </w:r>
      <w:r w:rsidR="008074F8">
        <w:rPr>
          <w:rFonts w:asciiTheme="majorBidi" w:hAnsiTheme="majorBidi" w:cstheme="majorBidi"/>
          <w:sz w:val="28"/>
          <w:szCs w:val="28"/>
        </w:rPr>
        <w:t>669</w:t>
      </w:r>
      <w:r>
        <w:rPr>
          <w:rFonts w:asciiTheme="majorBidi" w:hAnsiTheme="majorBidi" w:cstheme="majorBidi"/>
          <w:sz w:val="28"/>
          <w:szCs w:val="28"/>
        </w:rPr>
        <w:t xml:space="preserve"> Kg</w:t>
      </w:r>
      <w:r w:rsidR="00EE6DE2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>, while the lowest seed yield was obtained from treatment</w:t>
      </w:r>
      <w:r w:rsidR="00EE6DE2">
        <w:rPr>
          <w:rFonts w:asciiTheme="majorBidi" w:hAnsiTheme="majorBidi" w:cstheme="majorBidi"/>
          <w:sz w:val="28"/>
          <w:szCs w:val="28"/>
        </w:rPr>
        <w:t xml:space="preserve"> of</w:t>
      </w:r>
      <w:r>
        <w:rPr>
          <w:rFonts w:asciiTheme="majorBidi" w:hAnsiTheme="majorBidi" w:cstheme="majorBidi"/>
          <w:sz w:val="28"/>
          <w:szCs w:val="28"/>
        </w:rPr>
        <w:t xml:space="preserve"> cutting on mid – Feb</w:t>
      </w:r>
      <w:r w:rsidR="00EE6DE2">
        <w:rPr>
          <w:rFonts w:asciiTheme="majorBidi" w:hAnsiTheme="majorBidi" w:cstheme="majorBidi"/>
          <w:sz w:val="28"/>
          <w:szCs w:val="28"/>
        </w:rPr>
        <w:t>ruary</w:t>
      </w:r>
      <w:r w:rsidR="002D206C">
        <w:rPr>
          <w:rFonts w:asciiTheme="majorBidi" w:hAnsiTheme="majorBidi" w:cstheme="majorBidi"/>
          <w:sz w:val="28"/>
          <w:szCs w:val="28"/>
        </w:rPr>
        <w:t xml:space="preserve"> (542 </w:t>
      </w:r>
      <w:r>
        <w:rPr>
          <w:rFonts w:asciiTheme="majorBidi" w:hAnsiTheme="majorBidi" w:cstheme="majorBidi"/>
          <w:sz w:val="28"/>
          <w:szCs w:val="28"/>
        </w:rPr>
        <w:t>Kg</w:t>
      </w:r>
      <w:r w:rsidR="002D206C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7A0007" w:rsidRDefault="007A0007" w:rsidP="008074F8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</w:t>
      </w:r>
      <w:r w:rsidR="004F290C">
        <w:rPr>
          <w:rFonts w:asciiTheme="majorBidi" w:hAnsiTheme="majorBidi" w:cstheme="majorBidi"/>
          <w:sz w:val="28"/>
          <w:szCs w:val="28"/>
        </w:rPr>
        <w:t>oliar application of N at conc.</w:t>
      </w:r>
      <w:r>
        <w:rPr>
          <w:rFonts w:asciiTheme="majorBidi" w:hAnsiTheme="majorBidi" w:cstheme="majorBidi"/>
          <w:sz w:val="28"/>
          <w:szCs w:val="28"/>
        </w:rPr>
        <w:t>1000 mg</w:t>
      </w:r>
      <w:r w:rsidR="00EE6DE2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Liter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>
        <w:rPr>
          <w:rFonts w:asciiTheme="majorBidi" w:hAnsiTheme="majorBidi" w:cstheme="majorBidi"/>
          <w:sz w:val="28"/>
          <w:szCs w:val="28"/>
        </w:rPr>
        <w:t xml:space="preserve"> gave</w:t>
      </w:r>
      <w:r w:rsidR="00EE6DE2">
        <w:rPr>
          <w:rFonts w:asciiTheme="majorBidi" w:hAnsiTheme="majorBidi" w:cstheme="majorBidi"/>
          <w:sz w:val="28"/>
          <w:szCs w:val="28"/>
        </w:rPr>
        <w:t xml:space="preserve"> the</w:t>
      </w:r>
      <w:r w:rsidR="008074F8">
        <w:rPr>
          <w:rFonts w:asciiTheme="majorBidi" w:hAnsiTheme="majorBidi" w:cstheme="majorBidi"/>
          <w:sz w:val="28"/>
          <w:szCs w:val="28"/>
        </w:rPr>
        <w:t xml:space="preserve"> highest seed yield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8074F8"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/>
          <w:sz w:val="28"/>
          <w:szCs w:val="28"/>
        </w:rPr>
        <w:t>851 Kg</w:t>
      </w:r>
      <w:r w:rsidR="00EE6DE2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in 1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4F290C">
        <w:rPr>
          <w:rFonts w:asciiTheme="majorBidi" w:hAnsiTheme="majorBidi" w:cstheme="majorBidi"/>
          <w:sz w:val="28"/>
          <w:szCs w:val="28"/>
        </w:rPr>
        <w:t xml:space="preserve"> season</w:t>
      </w:r>
      <w:r>
        <w:rPr>
          <w:rFonts w:asciiTheme="majorBidi" w:hAnsiTheme="majorBidi" w:cstheme="majorBidi"/>
          <w:sz w:val="28"/>
          <w:szCs w:val="28"/>
        </w:rPr>
        <w:t>, while in 2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="004F290C">
        <w:rPr>
          <w:rFonts w:asciiTheme="majorBidi" w:hAnsiTheme="majorBidi" w:cstheme="majorBidi"/>
          <w:sz w:val="28"/>
          <w:szCs w:val="28"/>
        </w:rPr>
        <w:t xml:space="preserve"> season</w:t>
      </w:r>
      <w:r>
        <w:rPr>
          <w:rFonts w:asciiTheme="majorBidi" w:hAnsiTheme="majorBidi" w:cstheme="majorBidi"/>
          <w:sz w:val="28"/>
          <w:szCs w:val="28"/>
        </w:rPr>
        <w:t>,</w:t>
      </w:r>
      <w:r w:rsidR="004F290C">
        <w:rPr>
          <w:rFonts w:asciiTheme="majorBidi" w:hAnsiTheme="majorBidi" w:cstheme="majorBidi"/>
          <w:sz w:val="28"/>
          <w:szCs w:val="28"/>
        </w:rPr>
        <w:t xml:space="preserve"> </w:t>
      </w:r>
      <w:r w:rsidR="002D206C">
        <w:rPr>
          <w:rFonts w:asciiTheme="majorBidi" w:hAnsiTheme="majorBidi" w:cstheme="majorBidi"/>
          <w:sz w:val="28"/>
          <w:szCs w:val="28"/>
        </w:rPr>
        <w:t>the highest seed yield (</w:t>
      </w:r>
      <w:r w:rsidR="00EE6DE2">
        <w:rPr>
          <w:rFonts w:asciiTheme="majorBidi" w:hAnsiTheme="majorBidi" w:cstheme="majorBidi"/>
          <w:sz w:val="28"/>
          <w:szCs w:val="28"/>
        </w:rPr>
        <w:t>742</w:t>
      </w:r>
      <w:r>
        <w:rPr>
          <w:rFonts w:asciiTheme="majorBidi" w:hAnsiTheme="majorBidi" w:cstheme="majorBidi"/>
          <w:sz w:val="28"/>
          <w:szCs w:val="28"/>
        </w:rPr>
        <w:t xml:space="preserve"> Kg</w:t>
      </w:r>
      <w:r w:rsidR="00EE6DE2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was obtained from plants sprayed with 2000 mg</w:t>
      </w:r>
      <w:r w:rsidR="008074F8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L</w:t>
      </w:r>
      <w:r w:rsidR="008074F8" w:rsidRPr="008074F8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9C5EE2" w:rsidRPr="009C5EE2" w:rsidRDefault="007A0007" w:rsidP="00633D88">
      <w:pPr>
        <w:pStyle w:val="a6"/>
        <w:numPr>
          <w:ilvl w:val="0"/>
          <w:numId w:val="2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There was</w:t>
      </w:r>
      <w:r w:rsidR="00633D88">
        <w:rPr>
          <w:rFonts w:asciiTheme="majorBidi" w:hAnsiTheme="majorBidi" w:cstheme="majorBidi"/>
          <w:sz w:val="28"/>
          <w:szCs w:val="28"/>
        </w:rPr>
        <w:t xml:space="preserve"> a</w:t>
      </w:r>
      <w:r>
        <w:rPr>
          <w:rFonts w:asciiTheme="majorBidi" w:hAnsiTheme="majorBidi" w:cstheme="majorBidi"/>
          <w:sz w:val="28"/>
          <w:szCs w:val="28"/>
        </w:rPr>
        <w:t xml:space="preserve"> significant interaction between cutting treatment and nitrogen concentration. </w:t>
      </w:r>
      <w:r w:rsidR="00633D88">
        <w:rPr>
          <w:rFonts w:asciiTheme="majorBidi" w:hAnsiTheme="majorBidi" w:cstheme="majorBidi"/>
          <w:sz w:val="28"/>
          <w:szCs w:val="28"/>
        </w:rPr>
        <w:t>I</w:t>
      </w:r>
      <w:r>
        <w:rPr>
          <w:rFonts w:asciiTheme="majorBidi" w:hAnsiTheme="majorBidi" w:cstheme="majorBidi"/>
          <w:sz w:val="28"/>
          <w:szCs w:val="28"/>
        </w:rPr>
        <w:t>n 1</w:t>
      </w:r>
      <w:r w:rsidRPr="007A0007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season</w:t>
      </w:r>
      <w:r w:rsidR="00EE6DE2">
        <w:rPr>
          <w:rFonts w:asciiTheme="majorBidi" w:hAnsiTheme="majorBidi" w:cstheme="majorBidi"/>
          <w:sz w:val="28"/>
          <w:szCs w:val="28"/>
        </w:rPr>
        <w:t xml:space="preserve"> the</w:t>
      </w:r>
      <w:r>
        <w:rPr>
          <w:rFonts w:asciiTheme="majorBidi" w:hAnsiTheme="majorBidi" w:cstheme="majorBidi"/>
          <w:sz w:val="28"/>
          <w:szCs w:val="28"/>
        </w:rPr>
        <w:t xml:space="preserve"> highest seed yield</w:t>
      </w:r>
      <w:r w:rsidR="004F290C">
        <w:rPr>
          <w:rFonts w:asciiTheme="majorBidi" w:hAnsiTheme="majorBidi" w:cstheme="majorBidi"/>
          <w:sz w:val="28"/>
          <w:szCs w:val="28"/>
        </w:rPr>
        <w:t xml:space="preserve"> (</w:t>
      </w:r>
      <w:r w:rsidR="00EE6DE2">
        <w:rPr>
          <w:rFonts w:asciiTheme="majorBidi" w:hAnsiTheme="majorBidi" w:cstheme="majorBidi"/>
          <w:sz w:val="28"/>
          <w:szCs w:val="28"/>
        </w:rPr>
        <w:t>904</w:t>
      </w:r>
      <w:r>
        <w:rPr>
          <w:rFonts w:asciiTheme="majorBidi" w:hAnsiTheme="majorBidi" w:cstheme="majorBidi"/>
          <w:sz w:val="28"/>
          <w:szCs w:val="28"/>
        </w:rPr>
        <w:t xml:space="preserve"> Kg</w:t>
      </w:r>
      <w:r w:rsidR="00EE6DE2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was obtained from plants cut </w:t>
      </w:r>
      <w:r w:rsidR="00633D88">
        <w:rPr>
          <w:rFonts w:asciiTheme="majorBidi" w:hAnsiTheme="majorBidi" w:cstheme="majorBidi"/>
          <w:sz w:val="28"/>
          <w:szCs w:val="28"/>
        </w:rPr>
        <w:t>in</w:t>
      </w:r>
      <w:r>
        <w:rPr>
          <w:rFonts w:asciiTheme="majorBidi" w:hAnsiTheme="majorBidi" w:cstheme="majorBidi"/>
          <w:sz w:val="28"/>
          <w:szCs w:val="28"/>
        </w:rPr>
        <w:t xml:space="preserve"> mid</w:t>
      </w:r>
      <w:r w:rsidR="00EE6D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- March and spra</w:t>
      </w:r>
      <w:r w:rsidR="00EE6DE2">
        <w:rPr>
          <w:rFonts w:asciiTheme="majorBidi" w:hAnsiTheme="majorBidi" w:cstheme="majorBidi"/>
          <w:sz w:val="28"/>
          <w:szCs w:val="28"/>
        </w:rPr>
        <w:t>yed with 1000 mg. L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 xml:space="preserve"> of nitrogen</w:t>
      </w:r>
      <w:r w:rsidR="007805EC">
        <w:rPr>
          <w:rFonts w:asciiTheme="majorBidi" w:hAnsiTheme="majorBidi" w:cstheme="majorBidi"/>
          <w:sz w:val="28"/>
          <w:szCs w:val="28"/>
        </w:rPr>
        <w:t>. While in 2</w:t>
      </w:r>
      <w:r w:rsidR="007805EC" w:rsidRPr="007805EC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="004F290C">
        <w:rPr>
          <w:rFonts w:asciiTheme="majorBidi" w:hAnsiTheme="majorBidi" w:cstheme="majorBidi"/>
          <w:sz w:val="28"/>
          <w:szCs w:val="28"/>
        </w:rPr>
        <w:t xml:space="preserve"> season</w:t>
      </w:r>
      <w:r w:rsidR="007805EC">
        <w:rPr>
          <w:rFonts w:asciiTheme="majorBidi" w:hAnsiTheme="majorBidi" w:cstheme="majorBidi"/>
          <w:sz w:val="28"/>
          <w:szCs w:val="28"/>
        </w:rPr>
        <w:t>,</w:t>
      </w:r>
      <w:r w:rsidR="004F290C">
        <w:rPr>
          <w:rFonts w:asciiTheme="majorBidi" w:hAnsiTheme="majorBidi" w:cstheme="majorBidi"/>
          <w:sz w:val="28"/>
          <w:szCs w:val="28"/>
        </w:rPr>
        <w:t xml:space="preserve"> </w:t>
      </w:r>
      <w:r w:rsidR="00EE6DE2">
        <w:rPr>
          <w:rFonts w:asciiTheme="majorBidi" w:hAnsiTheme="majorBidi" w:cstheme="majorBidi"/>
          <w:sz w:val="28"/>
          <w:szCs w:val="28"/>
        </w:rPr>
        <w:t>the highest seed yield</w:t>
      </w:r>
      <w:r w:rsidR="002D206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D206C">
        <w:rPr>
          <w:rFonts w:asciiTheme="majorBidi" w:hAnsiTheme="majorBidi" w:cstheme="majorBidi"/>
          <w:sz w:val="28"/>
          <w:szCs w:val="28"/>
        </w:rPr>
        <w:t>(</w:t>
      </w:r>
      <w:r w:rsidR="007805EC">
        <w:rPr>
          <w:rFonts w:asciiTheme="majorBidi" w:hAnsiTheme="majorBidi" w:cstheme="majorBidi"/>
          <w:sz w:val="28"/>
          <w:szCs w:val="28"/>
        </w:rPr>
        <w:t>851 Kg</w:t>
      </w:r>
      <w:r w:rsidR="00EE6DE2">
        <w:rPr>
          <w:rFonts w:asciiTheme="majorBidi" w:hAnsiTheme="majorBidi" w:cstheme="majorBidi"/>
          <w:sz w:val="28"/>
          <w:szCs w:val="28"/>
        </w:rPr>
        <w:t xml:space="preserve">. </w:t>
      </w:r>
      <w:r w:rsidR="007805EC">
        <w:rPr>
          <w:rFonts w:asciiTheme="majorBidi" w:hAnsiTheme="majorBidi" w:cstheme="majorBidi"/>
          <w:sz w:val="28"/>
          <w:szCs w:val="28"/>
        </w:rPr>
        <w:t>ha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EE6DE2">
        <w:rPr>
          <w:rFonts w:asciiTheme="majorBidi" w:hAnsiTheme="majorBidi" w:cstheme="majorBidi"/>
          <w:sz w:val="28"/>
          <w:szCs w:val="28"/>
        </w:rPr>
        <w:t>)</w:t>
      </w:r>
      <w:proofErr w:type="gramEnd"/>
      <w:r w:rsidR="00EE6DE2">
        <w:rPr>
          <w:rFonts w:asciiTheme="majorBidi" w:hAnsiTheme="majorBidi" w:cstheme="majorBidi"/>
          <w:sz w:val="28"/>
          <w:szCs w:val="28"/>
        </w:rPr>
        <w:t xml:space="preserve"> </w:t>
      </w:r>
      <w:r w:rsidR="007805EC">
        <w:rPr>
          <w:rFonts w:asciiTheme="majorBidi" w:hAnsiTheme="majorBidi" w:cstheme="majorBidi"/>
          <w:sz w:val="28"/>
          <w:szCs w:val="28"/>
        </w:rPr>
        <w:t xml:space="preserve">was obtained from plants cut </w:t>
      </w:r>
      <w:r w:rsidR="00633D88">
        <w:rPr>
          <w:rFonts w:asciiTheme="majorBidi" w:hAnsiTheme="majorBidi" w:cstheme="majorBidi"/>
          <w:sz w:val="28"/>
          <w:szCs w:val="28"/>
        </w:rPr>
        <w:t>i</w:t>
      </w:r>
      <w:r w:rsidR="007805EC">
        <w:rPr>
          <w:rFonts w:asciiTheme="majorBidi" w:hAnsiTheme="majorBidi" w:cstheme="majorBidi"/>
          <w:sz w:val="28"/>
          <w:szCs w:val="28"/>
        </w:rPr>
        <w:t>n mid of March and sprayed with 2000 mg</w:t>
      </w:r>
      <w:r w:rsidR="00EE6DE2">
        <w:rPr>
          <w:rFonts w:asciiTheme="majorBidi" w:hAnsiTheme="majorBidi" w:cstheme="majorBidi"/>
          <w:sz w:val="28"/>
          <w:szCs w:val="28"/>
        </w:rPr>
        <w:t>.</w:t>
      </w:r>
      <w:r w:rsidR="007805EC">
        <w:rPr>
          <w:rFonts w:asciiTheme="majorBidi" w:hAnsiTheme="majorBidi" w:cstheme="majorBidi"/>
          <w:sz w:val="28"/>
          <w:szCs w:val="28"/>
        </w:rPr>
        <w:t xml:space="preserve"> L</w:t>
      </w:r>
      <w:r w:rsidR="00EE6DE2" w:rsidRPr="00EE6DE2">
        <w:rPr>
          <w:rFonts w:asciiTheme="majorBidi" w:hAnsiTheme="majorBidi" w:cstheme="majorBidi"/>
          <w:sz w:val="28"/>
          <w:szCs w:val="28"/>
          <w:vertAlign w:val="superscript"/>
        </w:rPr>
        <w:t>-1</w:t>
      </w:r>
      <w:r w:rsidR="004F290C">
        <w:rPr>
          <w:rFonts w:asciiTheme="majorBidi" w:hAnsiTheme="majorBidi" w:cstheme="majorBidi"/>
          <w:sz w:val="28"/>
          <w:szCs w:val="28"/>
        </w:rPr>
        <w:t xml:space="preserve"> of nitrogen</w:t>
      </w:r>
      <w:r w:rsidR="007805EC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2F6839">
        <w:rPr>
          <w:rFonts w:asciiTheme="majorBidi" w:hAnsiTheme="majorBidi" w:cstheme="majorBidi"/>
          <w:sz w:val="28"/>
          <w:szCs w:val="28"/>
        </w:rPr>
        <w:t xml:space="preserve"> </w:t>
      </w:r>
      <w:r w:rsidR="00157492">
        <w:rPr>
          <w:rFonts w:asciiTheme="majorBidi" w:hAnsiTheme="majorBidi" w:cstheme="majorBidi"/>
          <w:sz w:val="28"/>
          <w:szCs w:val="28"/>
        </w:rPr>
        <w:t xml:space="preserve">    </w:t>
      </w:r>
    </w:p>
    <w:p w:rsidR="00AE3ED5" w:rsidRPr="00AE3ED5" w:rsidRDefault="00AE3ED5" w:rsidP="00AE3ED5">
      <w:pPr>
        <w:jc w:val="center"/>
        <w:rPr>
          <w:rFonts w:asciiTheme="majorBidi" w:hAnsiTheme="majorBidi" w:cstheme="majorBidi"/>
          <w:sz w:val="32"/>
          <w:szCs w:val="32"/>
          <w:rtl/>
        </w:rPr>
      </w:pPr>
    </w:p>
    <w:sectPr w:rsidR="00AE3ED5" w:rsidRPr="00AE3ED5" w:rsidSect="00AE3ED5">
      <w:headerReference w:type="default" r:id="rId8"/>
      <w:footerReference w:type="default" r:id="rId9"/>
      <w:pgSz w:w="11906" w:h="16838"/>
      <w:pgMar w:top="1134" w:right="1701" w:bottom="1134" w:left="170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D5" w:rsidRDefault="00AE3ED5" w:rsidP="00AE3ED5">
      <w:pPr>
        <w:spacing w:after="0" w:line="240" w:lineRule="auto"/>
      </w:pPr>
      <w:r>
        <w:separator/>
      </w:r>
    </w:p>
  </w:endnote>
  <w:endnote w:type="continuationSeparator" w:id="0">
    <w:p w:rsidR="00AE3ED5" w:rsidRDefault="00AE3ED5" w:rsidP="00AE3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E2" w:rsidRPr="004F290C" w:rsidRDefault="004F290C" w:rsidP="003E1648">
    <w:pPr>
      <w:pStyle w:val="a4"/>
      <w:jc w:val="center"/>
      <w:rPr>
        <w:rFonts w:asciiTheme="majorBidi" w:hAnsiTheme="majorBidi" w:cstheme="majorBidi"/>
      </w:rPr>
    </w:pPr>
    <w:r w:rsidRPr="004F290C">
      <w:rPr>
        <w:rFonts w:asciiTheme="majorBidi" w:hAnsiTheme="majorBidi" w:cstheme="majorBidi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D5" w:rsidRDefault="00AE3ED5" w:rsidP="00AE3ED5">
      <w:pPr>
        <w:spacing w:after="0" w:line="240" w:lineRule="auto"/>
      </w:pPr>
      <w:r>
        <w:separator/>
      </w:r>
    </w:p>
  </w:footnote>
  <w:footnote w:type="continuationSeparator" w:id="0">
    <w:p w:rsidR="00AE3ED5" w:rsidRDefault="00AE3ED5" w:rsidP="00AE3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5EC" w:rsidRDefault="007805EC" w:rsidP="003E1648">
    <w:pPr>
      <w:pStyle w:val="a3"/>
      <w:jc w:val="right"/>
    </w:pPr>
  </w:p>
  <w:p w:rsidR="00AE3ED5" w:rsidRDefault="00AE3ED5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1FC3"/>
    <w:multiLevelType w:val="hybridMultilevel"/>
    <w:tmpl w:val="26504B06"/>
    <w:lvl w:ilvl="0" w:tplc="5380C6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332B3"/>
    <w:multiLevelType w:val="hybridMultilevel"/>
    <w:tmpl w:val="60C0141C"/>
    <w:lvl w:ilvl="0" w:tplc="592E8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D5"/>
    <w:rsid w:val="00157492"/>
    <w:rsid w:val="002D206C"/>
    <w:rsid w:val="002E1561"/>
    <w:rsid w:val="002F6839"/>
    <w:rsid w:val="003E1648"/>
    <w:rsid w:val="004169AC"/>
    <w:rsid w:val="004F290C"/>
    <w:rsid w:val="006123F2"/>
    <w:rsid w:val="00633D88"/>
    <w:rsid w:val="006D44C5"/>
    <w:rsid w:val="007805EC"/>
    <w:rsid w:val="007A0007"/>
    <w:rsid w:val="008074F8"/>
    <w:rsid w:val="00821271"/>
    <w:rsid w:val="009C5EE2"/>
    <w:rsid w:val="00A225FF"/>
    <w:rsid w:val="00AE3ED5"/>
    <w:rsid w:val="00B12942"/>
    <w:rsid w:val="00B3552D"/>
    <w:rsid w:val="00D61588"/>
    <w:rsid w:val="00EB3788"/>
    <w:rsid w:val="00EE6DE2"/>
    <w:rsid w:val="00F8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E3ED5"/>
  </w:style>
  <w:style w:type="paragraph" w:styleId="a4">
    <w:name w:val="footer"/>
    <w:basedOn w:val="a"/>
    <w:link w:val="Char0"/>
    <w:uiPriority w:val="99"/>
    <w:unhideWhenUsed/>
    <w:rsid w:val="00AE3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E3ED5"/>
  </w:style>
  <w:style w:type="paragraph" w:styleId="a5">
    <w:name w:val="Balloon Text"/>
    <w:basedOn w:val="a"/>
    <w:link w:val="Char1"/>
    <w:uiPriority w:val="99"/>
    <w:semiHidden/>
    <w:unhideWhenUsed/>
    <w:rsid w:val="00AE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E3ED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5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3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E3ED5"/>
  </w:style>
  <w:style w:type="paragraph" w:styleId="a4">
    <w:name w:val="footer"/>
    <w:basedOn w:val="a"/>
    <w:link w:val="Char0"/>
    <w:uiPriority w:val="99"/>
    <w:unhideWhenUsed/>
    <w:rsid w:val="00AE3E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E3ED5"/>
  </w:style>
  <w:style w:type="paragraph" w:styleId="a5">
    <w:name w:val="Balloon Text"/>
    <w:basedOn w:val="a"/>
    <w:link w:val="Char1"/>
    <w:uiPriority w:val="99"/>
    <w:semiHidden/>
    <w:unhideWhenUsed/>
    <w:rsid w:val="00AE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E3ED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5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15</cp:revision>
  <cp:lastPrinted>2014-06-27T07:31:00Z</cp:lastPrinted>
  <dcterms:created xsi:type="dcterms:W3CDTF">2014-03-26T04:59:00Z</dcterms:created>
  <dcterms:modified xsi:type="dcterms:W3CDTF">2014-06-27T07:32:00Z</dcterms:modified>
</cp:coreProperties>
</file>